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563D79">
      <w:pPr>
        <w:rPr>
          <w:sz w:val="2"/>
          <w:szCs w:val="2"/>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bookmarkStart w:id="0" w:name="_GoBack"/>
      <w:tr w:rsidR="00B04FD9" w:rsidTr="000223A7">
        <w:tc>
          <w:tcPr>
            <w:tcW w:w="9498" w:type="dxa"/>
            <w:tcBorders>
              <w:bottom w:val="single" w:sz="4" w:space="0" w:color="auto"/>
            </w:tcBorders>
          </w:tcPr>
          <w:p w:rsidR="00B04FD9" w:rsidRPr="00F54DC6" w:rsidRDefault="00563D79" w:rsidP="000223A7">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113C0A">
                  <w:rPr>
                    <w:rFonts w:ascii="David" w:hAnsi="David" w:cs="David" w:hint="cs"/>
                    <w:color w:val="000000"/>
                    <w:rtl/>
                  </w:rPr>
                  <w:t xml:space="preserve">שדרוג חומרה ותוכנת הפעלה </w:t>
                </w:r>
                <w:r w:rsidR="00113C0A" w:rsidRPr="00C51E58">
                  <w:rPr>
                    <w:rFonts w:cs="David"/>
                  </w:rPr>
                  <w:t>DataCollection</w:t>
                </w:r>
                <w:r w:rsidR="00113C0A">
                  <w:rPr>
                    <w:rFonts w:ascii="David" w:hAnsi="David" w:cs="David" w:hint="cs"/>
                    <w:color w:val="000000"/>
                    <w:rtl/>
                  </w:rPr>
                  <w:t xml:space="preserve"> (תואמת </w:t>
                </w:r>
                <w:r w:rsidR="00113C0A">
                  <w:rPr>
                    <w:rFonts w:cs="David"/>
                    <w:color w:val="000000"/>
                  </w:rPr>
                  <w:t>Win10</w:t>
                </w:r>
                <w:r w:rsidR="00113C0A">
                  <w:rPr>
                    <w:rFonts w:cs="David" w:hint="cs"/>
                    <w:color w:val="000000"/>
                    <w:rtl/>
                  </w:rPr>
                  <w:t xml:space="preserve">) למכשירי אפיון גנטי מסוג </w:t>
                </w:r>
                <w:r w:rsidR="00113C0A">
                  <w:rPr>
                    <w:rFonts w:cs="David"/>
                    <w:color w:val="000000"/>
                  </w:rPr>
                  <w:t>ABI 3500</w:t>
                </w:r>
              </w:sdtContent>
            </w:sdt>
          </w:p>
        </w:tc>
      </w:tr>
    </w:tbl>
    <w:p w:rsidR="00B04FD9" w:rsidRPr="000223A7" w:rsidRDefault="00B04FD9" w:rsidP="00B04FD9">
      <w:pPr>
        <w:rPr>
          <w:rFonts w:ascii="Arial" w:hAnsi="Arial" w:cs="Arial"/>
          <w:bCs/>
          <w:sz w:val="2"/>
          <w:szCs w:val="2"/>
          <w:rtl/>
        </w:rPr>
      </w:pPr>
    </w:p>
    <w:bookmarkEnd w:id="0"/>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B93525">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B93525">
            <w:rPr>
              <w:rFonts w:ascii="MS Gothic" w:eastAsia="MS Gothic" w:hAnsi="MS Gothic" w:cs="David"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563D79" w:rsidP="0090393E">
            <w:pPr>
              <w:rPr>
                <w:rFonts w:ascii="Arial" w:hAnsi="Arial" w:cs="Arial"/>
                <w:b/>
                <w:sz w:val="22"/>
                <w:szCs w:val="22"/>
                <w:highlight w:val="yellow"/>
                <w:rtl/>
              </w:rPr>
            </w:pPr>
            <w:sdt>
              <w:sdtPr>
                <w:rPr>
                  <w:rFonts w:cs="David" w:hint="cs"/>
                  <w:rtl/>
                </w:rPr>
                <w:id w:val="698904844"/>
              </w:sdtPr>
              <w:sdtEndPr/>
              <w:sdtContent>
                <w:r w:rsidR="0090393E">
                  <w:rPr>
                    <w:rFonts w:cs="David" w:hint="cs"/>
                    <w:rtl/>
                  </w:rPr>
                  <w:t>רניום בע"מ</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563D79" w:rsidP="00F12637">
            <w:pPr>
              <w:rPr>
                <w:rFonts w:ascii="Arial" w:hAnsi="Arial" w:cs="Arial"/>
                <w:b/>
                <w:sz w:val="22"/>
                <w:szCs w:val="22"/>
                <w:highlight w:val="yellow"/>
                <w:rtl/>
              </w:rPr>
            </w:pPr>
            <w:sdt>
              <w:sdtPr>
                <w:rPr>
                  <w:rFonts w:cs="David" w:hint="cs"/>
                  <w:rtl/>
                </w:rPr>
                <w:id w:val="855157351"/>
              </w:sdtPr>
              <w:sdtEndPr/>
              <w:sdtContent>
                <w:r w:rsidR="0090393E" w:rsidRPr="0090393E">
                  <w:rPr>
                    <w:rFonts w:cs="David"/>
                    <w:rtl/>
                  </w:rPr>
                  <w:t>511642449</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563D79"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B93525">
                  <w:rPr>
                    <w:rFonts w:ascii="MS Gothic" w:eastAsia="MS Gothic" w:hAnsi="MS Gothic" w:cs="Arial"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563D79" w:rsidP="00F12637">
            <w:pPr>
              <w:rPr>
                <w:rFonts w:ascii="Arial" w:hAnsi="Arial" w:cs="Arial"/>
                <w:b/>
                <w:sz w:val="22"/>
                <w:szCs w:val="22"/>
                <w:highlight w:val="yellow"/>
                <w:rtl/>
              </w:rPr>
            </w:pPr>
            <w:sdt>
              <w:sdtPr>
                <w:rPr>
                  <w:rFonts w:cs="David" w:hint="cs"/>
                  <w:rtl/>
                </w:rPr>
                <w:id w:val="1918594778"/>
              </w:sdtPr>
              <w:sdtEndPr/>
              <w:sdtContent>
                <w:r w:rsidR="00B93525">
                  <w:rPr>
                    <w:rFonts w:cs="David" w:hint="cs"/>
                    <w:rtl/>
                  </w:rPr>
                  <w:t>150,000</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6E2D93">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2-07-25T00:00:00Z">
                  <w:dateFormat w:val="dd/MM/yyyy"/>
                  <w:lid w:val="he-IL"/>
                  <w:storeMappedDataAs w:val="dateTime"/>
                  <w:calendar w:val="gregorian"/>
                </w:date>
              </w:sdtPr>
              <w:sdtEndPr/>
              <w:sdtContent>
                <w:r w:rsidR="006E2D93">
                  <w:rPr>
                    <w:rFonts w:asciiTheme="minorBidi" w:hAnsiTheme="minorBidi" w:hint="cs"/>
                    <w:rtl/>
                  </w:rPr>
                  <w:t>‏25/07/2022</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3-07-24T00:00:00Z">
                  <w:dateFormat w:val="dd/MM/yyyy"/>
                  <w:lid w:val="he-IL"/>
                  <w:storeMappedDataAs w:val="dateTime"/>
                  <w:calendar w:val="gregorian"/>
                </w:date>
              </w:sdtPr>
              <w:sdtEndPr/>
              <w:sdtContent>
                <w:r w:rsidR="00516C7A">
                  <w:rPr>
                    <w:rFonts w:asciiTheme="minorBidi" w:hAnsiTheme="minorBidi" w:hint="cs"/>
                    <w:rtl/>
                  </w:rPr>
                  <w:t>‏24/07/2023</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113C0A" w:rsidRDefault="00B04FD9" w:rsidP="005E6D9A">
      <w:pPr>
        <w:pStyle w:val="ab"/>
        <w:numPr>
          <w:ilvl w:val="0"/>
          <w:numId w:val="8"/>
        </w:numPr>
        <w:spacing w:after="120" w:line="360" w:lineRule="auto"/>
        <w:ind w:left="-199" w:right="-567"/>
        <w:jc w:val="both"/>
        <w:rPr>
          <w:rFonts w:ascii="Arial" w:hAnsi="Arial" w:cs="Arial"/>
          <w:b/>
          <w:sz w:val="22"/>
          <w:szCs w:val="22"/>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w:t>
      </w:r>
    </w:p>
    <w:p w:rsidR="00B04FD9" w:rsidRPr="000223A7" w:rsidRDefault="00113C0A" w:rsidP="00113C0A">
      <w:pPr>
        <w:pStyle w:val="ab"/>
        <w:spacing w:after="120" w:line="360" w:lineRule="auto"/>
        <w:ind w:left="-199" w:right="-567"/>
        <w:jc w:val="both"/>
        <w:rPr>
          <w:rFonts w:ascii="Arial" w:hAnsi="Arial" w:cs="Arial"/>
          <w:b/>
          <w:sz w:val="22"/>
          <w:szCs w:val="22"/>
          <w:rtl/>
        </w:rPr>
      </w:pPr>
      <w:r>
        <w:rPr>
          <w:rFonts w:cs="David" w:hint="cs"/>
          <w:rtl/>
        </w:rPr>
        <w:t>קריאה רציפה של ספרות מקצועית, השתתפות בכנסים מקצועיים בינלאומיים (בהם כלל החברות בתחום מציגות), פגישות עיתיות עם ספקים וקשר מתמשך עם קולגות בעולם, בירור עם יצרן מכשיר האפיון</w:t>
      </w:r>
      <w:r w:rsidR="00B04FD9" w:rsidRPr="000223A7">
        <w:rPr>
          <w:rFonts w:ascii="Arial" w:hAnsi="Arial" w:cs="Arial"/>
          <w:b/>
          <w:sz w:val="22"/>
          <w:szCs w:val="22"/>
          <w:rtl/>
        </w:rPr>
        <w:t>.</w:t>
      </w:r>
    </w:p>
    <w:p w:rsidR="00113C0A" w:rsidRDefault="00B04FD9" w:rsidP="005E6D9A">
      <w:pPr>
        <w:pStyle w:val="ab"/>
        <w:numPr>
          <w:ilvl w:val="0"/>
          <w:numId w:val="8"/>
        </w:numPr>
        <w:spacing w:line="360" w:lineRule="auto"/>
        <w:ind w:left="-199" w:right="-567"/>
        <w:jc w:val="both"/>
        <w:rPr>
          <w:rFonts w:ascii="Arial" w:hAnsi="Arial" w:cs="Arial"/>
          <w:b/>
          <w:sz w:val="22"/>
          <w:szCs w:val="22"/>
        </w:rPr>
      </w:pPr>
      <w:r w:rsidRPr="00F54DC6">
        <w:rPr>
          <w:rFonts w:ascii="Arial" w:hAnsi="Arial" w:cs="Arial"/>
          <w:bCs/>
          <w:sz w:val="22"/>
          <w:szCs w:val="22"/>
          <w:rtl/>
        </w:rPr>
        <w:t>ממצאי הבדיקה</w:t>
      </w:r>
      <w:r w:rsidRPr="00F54DC6">
        <w:rPr>
          <w:rFonts w:ascii="Arial" w:hAnsi="Arial" w:cs="Arial"/>
          <w:b/>
          <w:sz w:val="22"/>
          <w:szCs w:val="22"/>
          <w:rtl/>
        </w:rPr>
        <w:t xml:space="preserve"> </w:t>
      </w:r>
    </w:p>
    <w:p w:rsidR="00113C0A" w:rsidRDefault="00113C0A" w:rsidP="00113C0A">
      <w:pPr>
        <w:pStyle w:val="ab"/>
        <w:spacing w:line="360" w:lineRule="auto"/>
        <w:ind w:left="-199" w:right="-567"/>
        <w:jc w:val="both"/>
        <w:rPr>
          <w:rFonts w:ascii="Arial" w:hAnsi="Arial" w:cs="Arial"/>
          <w:b/>
          <w:sz w:val="22"/>
          <w:szCs w:val="22"/>
          <w:rtl/>
        </w:rPr>
      </w:pPr>
      <w:r>
        <w:rPr>
          <w:rFonts w:ascii="Arial" w:hAnsi="Arial" w:cs="Arial" w:hint="cs"/>
          <w:b/>
          <w:sz w:val="22"/>
          <w:szCs w:val="22"/>
          <w:rtl/>
        </w:rPr>
        <w:t xml:space="preserve">היצרן שמייצר את תוכנת ההפעלה לטכנולוגיית האפיון הקיימת בידי המשטרה הוא גם היצרן שמייצר את מכשיר האפיון הגנטי מסוג </w:t>
      </w:r>
      <w:r>
        <w:rPr>
          <w:rFonts w:ascii="Arial" w:hAnsi="Arial" w:cs="Arial" w:hint="cs"/>
          <w:b/>
          <w:sz w:val="22"/>
          <w:szCs w:val="22"/>
        </w:rPr>
        <w:t>ABI</w:t>
      </w:r>
      <w:r>
        <w:rPr>
          <w:rFonts w:ascii="Arial" w:hAnsi="Arial" w:cs="Arial" w:hint="cs"/>
          <w:b/>
          <w:sz w:val="22"/>
          <w:szCs w:val="22"/>
          <w:rtl/>
        </w:rPr>
        <w:t xml:space="preserve"> המותאם באופן ייחודי לבדיקות פורנזיות והוא מספק בבלעדיות את החומרה שמתחברת למכשיר האפיון ועליה מותקנת תוכנת הפעלה (כקופסה שחורה). רק במתווה הזה קיימת אחריות כוללת לתוצאות פרופילי הדנ"א שהמכשיר קורא וכן תמיכה מקצועית וטכנית רצופה.</w:t>
      </w:r>
    </w:p>
    <w:p w:rsidR="00113C0A" w:rsidRDefault="00113C0A" w:rsidP="00113C0A">
      <w:pPr>
        <w:pStyle w:val="ab"/>
        <w:spacing w:line="360" w:lineRule="auto"/>
        <w:ind w:left="-199" w:right="-567"/>
        <w:jc w:val="both"/>
        <w:rPr>
          <w:rFonts w:ascii="Arial" w:hAnsi="Arial" w:cs="Arial"/>
          <w:b/>
          <w:sz w:val="22"/>
          <w:szCs w:val="22"/>
          <w:rtl/>
        </w:rPr>
      </w:pPr>
      <w:r>
        <w:rPr>
          <w:rFonts w:ascii="Arial" w:hAnsi="Arial" w:cs="Arial" w:hint="cs"/>
          <w:b/>
          <w:sz w:val="22"/>
          <w:szCs w:val="22"/>
          <w:rtl/>
        </w:rPr>
        <w:t xml:space="preserve">מדובר בשדרוג תוכנת הפעלה קיימת והתאמתה למערכת הפעלה </w:t>
      </w:r>
      <w:r>
        <w:rPr>
          <w:rFonts w:ascii="Arial" w:hAnsi="Arial" w:cs="Arial"/>
          <w:b/>
          <w:sz w:val="22"/>
          <w:szCs w:val="22"/>
        </w:rPr>
        <w:t>Win10</w:t>
      </w:r>
      <w:r>
        <w:rPr>
          <w:rFonts w:ascii="Arial" w:hAnsi="Arial" w:cs="Arial" w:hint="cs"/>
          <w:b/>
          <w:sz w:val="22"/>
          <w:szCs w:val="22"/>
          <w:rtl/>
        </w:rPr>
        <w:t>.</w:t>
      </w:r>
    </w:p>
    <w:p w:rsidR="00113C0A" w:rsidRPr="00113C0A" w:rsidRDefault="00113C0A" w:rsidP="00113C0A">
      <w:pPr>
        <w:pStyle w:val="ab"/>
        <w:spacing w:line="360" w:lineRule="auto"/>
        <w:ind w:left="-199" w:right="-567"/>
        <w:jc w:val="both"/>
        <w:rPr>
          <w:rFonts w:ascii="Arial" w:hAnsi="Arial" w:cs="Arial"/>
          <w:b/>
          <w:sz w:val="22"/>
          <w:szCs w:val="22"/>
          <w:rtl/>
        </w:rPr>
      </w:pPr>
      <w:r>
        <w:rPr>
          <w:rFonts w:ascii="Arial" w:hAnsi="Arial" w:cs="Arial" w:hint="cs"/>
          <w:b/>
          <w:sz w:val="22"/>
          <w:szCs w:val="22"/>
          <w:rtl/>
        </w:rPr>
        <w:t xml:space="preserve">השדרוג הנדרש מיוצר ומסופק באופן בלעתי ע"י חברת </w:t>
      </w:r>
      <w:r w:rsidRPr="00C51E58">
        <w:rPr>
          <w:rFonts w:cs="David"/>
        </w:rPr>
        <w:t>Applied Biosystems</w:t>
      </w:r>
      <w:r>
        <w:rPr>
          <w:rFonts w:ascii="Arial" w:hAnsi="Arial" w:cs="Arial" w:hint="cs"/>
          <w:b/>
          <w:sz w:val="22"/>
          <w:szCs w:val="22"/>
          <w:rtl/>
        </w:rPr>
        <w:t xml:space="preserve"> ובבלעדיות מלאה של ספק מקומי </w:t>
      </w:r>
      <w:r>
        <w:rPr>
          <w:rFonts w:ascii="Arial" w:hAnsi="Arial" w:cs="Arial"/>
          <w:b/>
          <w:sz w:val="22"/>
          <w:szCs w:val="22"/>
          <w:rtl/>
        </w:rPr>
        <w:t>–</w:t>
      </w:r>
      <w:r>
        <w:rPr>
          <w:rFonts w:ascii="Arial" w:hAnsi="Arial" w:cs="Arial" w:hint="cs"/>
          <w:b/>
          <w:sz w:val="22"/>
          <w:szCs w:val="22"/>
          <w:rtl/>
        </w:rPr>
        <w:t xml:space="preserve"> חברת רניום.</w:t>
      </w:r>
    </w:p>
    <w:p w:rsidR="00B04FD9" w:rsidRDefault="00B04FD9" w:rsidP="005E6D9A">
      <w:pPr>
        <w:pStyle w:val="ab"/>
        <w:numPr>
          <w:ilvl w:val="0"/>
          <w:numId w:val="8"/>
        </w:numPr>
        <w:spacing w:line="360" w:lineRule="auto"/>
        <w:ind w:left="-199" w:right="-567"/>
        <w:jc w:val="both"/>
        <w:rPr>
          <w:rFonts w:ascii="Arial" w:hAnsi="Arial" w:cs="Arial"/>
          <w:bCs/>
          <w:sz w:val="22"/>
          <w:szCs w:val="22"/>
          <w:rtl/>
        </w:rPr>
      </w:pPr>
      <w:r w:rsidRPr="00F54DC6">
        <w:rPr>
          <w:rFonts w:ascii="Arial" w:hAnsi="Arial" w:cs="Arial"/>
          <w:b/>
          <w:sz w:val="22"/>
          <w:szCs w:val="22"/>
          <w:rtl/>
        </w:rPr>
        <w:t>נימוקים והערות נוספות</w:t>
      </w:r>
    </w:p>
    <w:p w:rsidR="00AC547A" w:rsidRDefault="00113C0A" w:rsidP="005E6D9A">
      <w:pPr>
        <w:pStyle w:val="ab"/>
        <w:numPr>
          <w:ilvl w:val="0"/>
          <w:numId w:val="8"/>
        </w:numPr>
        <w:spacing w:line="360" w:lineRule="auto"/>
        <w:ind w:left="-199" w:right="-567"/>
        <w:jc w:val="both"/>
        <w:rPr>
          <w:rFonts w:ascii="Arial" w:hAnsi="Arial" w:cs="Arial"/>
          <w:bCs/>
          <w:sz w:val="22"/>
          <w:szCs w:val="22"/>
        </w:rPr>
      </w:pPr>
      <w:r>
        <w:rPr>
          <w:rFonts w:ascii="Arial" w:hAnsi="Arial" w:cs="Arial" w:hint="cs"/>
          <w:b/>
          <w:sz w:val="22"/>
          <w:szCs w:val="22"/>
          <w:rtl/>
        </w:rPr>
        <w:t xml:space="preserve">מכשירי האפיון קיימים במשטרה אולם מפאת התיישנות החומרה, מיעוט זכרונות ומערכת הפעלה </w:t>
      </w:r>
      <w:r>
        <w:rPr>
          <w:rFonts w:ascii="Arial" w:hAnsi="Arial" w:cs="Arial"/>
          <w:b/>
          <w:sz w:val="22"/>
          <w:szCs w:val="22"/>
        </w:rPr>
        <w:t>Win7</w:t>
      </w:r>
      <w:r>
        <w:rPr>
          <w:rFonts w:ascii="Arial" w:hAnsi="Arial" w:cs="Arial" w:hint="cs"/>
          <w:b/>
          <w:sz w:val="22"/>
          <w:szCs w:val="22"/>
          <w:rtl/>
        </w:rPr>
        <w:t xml:space="preserve"> שלא מיוצרת ונמכרת יותר בעולם (</w:t>
      </w:r>
      <w:r>
        <w:rPr>
          <w:rFonts w:ascii="Arial" w:hAnsi="Arial" w:cs="Arial"/>
          <w:b/>
          <w:sz w:val="22"/>
          <w:szCs w:val="22"/>
        </w:rPr>
        <w:t>end of life</w:t>
      </w:r>
      <w:r>
        <w:rPr>
          <w:rFonts w:ascii="Arial" w:hAnsi="Arial" w:cs="Arial" w:hint="cs"/>
          <w:b/>
          <w:sz w:val="22"/>
          <w:szCs w:val="22"/>
          <w:rtl/>
        </w:rPr>
        <w:t>), לא ניתן להפעיל את המכשור עד שהחומרה ותוכנת ההפעלה ישודרגו</w:t>
      </w:r>
      <w:r w:rsidR="000223A7">
        <w:rPr>
          <w:rFonts w:ascii="Arial" w:hAnsi="Arial" w:cs="Arial" w:hint="cs"/>
          <w:bCs/>
          <w:sz w:val="22"/>
          <w:szCs w:val="22"/>
          <w:rtl/>
        </w:rPr>
        <w:t>.</w:t>
      </w: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lastRenderedPageBreak/>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563D79" w:rsidP="00F12637">
            <w:pPr>
              <w:jc w:val="center"/>
              <w:rPr>
                <w:rFonts w:ascii="Arial" w:hAnsi="Arial" w:cs="Arial"/>
                <w:b/>
                <w:sz w:val="22"/>
                <w:szCs w:val="22"/>
                <w:rtl/>
              </w:rPr>
            </w:pPr>
            <w:sdt>
              <w:sdtPr>
                <w:rPr>
                  <w:rFonts w:cs="David" w:hint="cs"/>
                  <w:sz w:val="22"/>
                  <w:szCs w:val="22"/>
                  <w:rtl/>
                </w:rPr>
                <w:id w:val="-430349539"/>
              </w:sdtPr>
              <w:sdtEndPr/>
              <w:sdtContent>
                <w:r w:rsidR="00113C0A">
                  <w:rPr>
                    <w:rFonts w:cs="David" w:hint="cs"/>
                    <w:sz w:val="22"/>
                    <w:szCs w:val="22"/>
                    <w:rtl/>
                  </w:rPr>
                  <w:t>מרב עמיאל</w:t>
                </w:r>
              </w:sdtContent>
            </w:sdt>
          </w:p>
        </w:tc>
        <w:tc>
          <w:tcPr>
            <w:tcW w:w="3828" w:type="dxa"/>
            <w:tcBorders>
              <w:bottom w:val="single" w:sz="4" w:space="0" w:color="auto"/>
            </w:tcBorders>
            <w:vAlign w:val="center"/>
          </w:tcPr>
          <w:p w:rsidR="00B04FD9" w:rsidRPr="00AC547A" w:rsidRDefault="00563D79" w:rsidP="00F12637">
            <w:pPr>
              <w:jc w:val="center"/>
              <w:rPr>
                <w:rFonts w:ascii="Arial" w:hAnsi="Arial" w:cs="Arial"/>
                <w:b/>
                <w:sz w:val="22"/>
                <w:szCs w:val="22"/>
                <w:rtl/>
              </w:rPr>
            </w:pPr>
            <w:sdt>
              <w:sdtPr>
                <w:rPr>
                  <w:rFonts w:cs="David" w:hint="cs"/>
                  <w:sz w:val="22"/>
                  <w:szCs w:val="22"/>
                  <w:rtl/>
                </w:rPr>
                <w:id w:val="-922482251"/>
              </w:sdtPr>
              <w:sdtEndPr/>
              <w:sdtContent>
                <w:r w:rsidR="00113C0A">
                  <w:rPr>
                    <w:rFonts w:cs="David" w:hint="cs"/>
                    <w:sz w:val="22"/>
                    <w:szCs w:val="22"/>
                    <w:rtl/>
                  </w:rPr>
                  <w:t>ר' מעבדת דנ"א וביולוגיה</w:t>
                </w:r>
              </w:sdtContent>
            </w:sdt>
          </w:p>
        </w:tc>
        <w:tc>
          <w:tcPr>
            <w:tcW w:w="3402" w:type="dxa"/>
            <w:tcBorders>
              <w:bottom w:val="single" w:sz="4" w:space="0" w:color="auto"/>
            </w:tcBorders>
            <w:vAlign w:val="center"/>
          </w:tcPr>
          <w:p w:rsidR="00B04FD9" w:rsidRPr="00AC547A" w:rsidRDefault="00563D79" w:rsidP="00F12637">
            <w:pPr>
              <w:jc w:val="center"/>
              <w:rPr>
                <w:rFonts w:ascii="Arial" w:hAnsi="Arial" w:cs="Arial"/>
                <w:b/>
                <w:sz w:val="22"/>
                <w:szCs w:val="22"/>
                <w:rtl/>
              </w:rPr>
            </w:pPr>
            <w:sdt>
              <w:sdtPr>
                <w:rPr>
                  <w:rFonts w:cs="David" w:hint="cs"/>
                  <w:sz w:val="22"/>
                  <w:szCs w:val="22"/>
                  <w:rtl/>
                </w:rPr>
                <w:id w:val="-2138251180"/>
              </w:sdtPr>
              <w:sdtEndPr/>
              <w:sdtContent>
                <w:r w:rsidR="00113C0A">
                  <w:rPr>
                    <w:rFonts w:cs="David" w:hint="cs"/>
                    <w:sz w:val="22"/>
                    <w:szCs w:val="22"/>
                    <w:rtl/>
                  </w:rPr>
                  <w:t>מרב עמיאל</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3D79" w:rsidRDefault="00563D79" w:rsidP="00626C66">
      <w:pPr>
        <w:spacing w:after="0" w:line="240" w:lineRule="auto"/>
      </w:pPr>
      <w:r>
        <w:separator/>
      </w:r>
    </w:p>
  </w:endnote>
  <w:endnote w:type="continuationSeparator" w:id="0">
    <w:p w:rsidR="00563D79" w:rsidRDefault="00563D79"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3D79" w:rsidRDefault="00563D79" w:rsidP="00626C66">
      <w:pPr>
        <w:spacing w:after="0" w:line="240" w:lineRule="auto"/>
      </w:pPr>
      <w:r>
        <w:separator/>
      </w:r>
    </w:p>
  </w:footnote>
  <w:footnote w:type="continuationSeparator" w:id="0">
    <w:p w:rsidR="00563D79" w:rsidRDefault="00563D79"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95BDCB1" wp14:editId="742E38F5">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857CFD" w:rsidRPr="00857CFD">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4"/>
  </w:num>
  <w:num w:numId="2">
    <w:abstractNumId w:val="6"/>
  </w:num>
  <w:num w:numId="3">
    <w:abstractNumId w:val="5"/>
  </w:num>
  <w:num w:numId="4">
    <w:abstractNumId w:val="2"/>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8F9"/>
    <w:rsid w:val="000223A7"/>
    <w:rsid w:val="00113C0A"/>
    <w:rsid w:val="00121A4B"/>
    <w:rsid w:val="001546F4"/>
    <w:rsid w:val="00225265"/>
    <w:rsid w:val="002F504E"/>
    <w:rsid w:val="00355848"/>
    <w:rsid w:val="00516C7A"/>
    <w:rsid w:val="00563D79"/>
    <w:rsid w:val="005E6D9A"/>
    <w:rsid w:val="00626C66"/>
    <w:rsid w:val="0068300D"/>
    <w:rsid w:val="006E2D93"/>
    <w:rsid w:val="00707C08"/>
    <w:rsid w:val="007218E1"/>
    <w:rsid w:val="00725576"/>
    <w:rsid w:val="0073640A"/>
    <w:rsid w:val="007600B6"/>
    <w:rsid w:val="00857CFD"/>
    <w:rsid w:val="008B63C3"/>
    <w:rsid w:val="008D5CE2"/>
    <w:rsid w:val="00900428"/>
    <w:rsid w:val="0090393E"/>
    <w:rsid w:val="00930A4B"/>
    <w:rsid w:val="00953D8D"/>
    <w:rsid w:val="009779A0"/>
    <w:rsid w:val="00A0729F"/>
    <w:rsid w:val="00AC547A"/>
    <w:rsid w:val="00B04FD9"/>
    <w:rsid w:val="00B23C7E"/>
    <w:rsid w:val="00B93525"/>
    <w:rsid w:val="00BB1BB9"/>
    <w:rsid w:val="00CA0C18"/>
    <w:rsid w:val="00CE2217"/>
    <w:rsid w:val="00D466A2"/>
    <w:rsid w:val="00D82540"/>
    <w:rsid w:val="00DE2835"/>
    <w:rsid w:val="00DE2B96"/>
    <w:rsid w:val="00E931D7"/>
    <w:rsid w:val="00E96322"/>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C31EB97-B1F2-4937-8A63-114043BE8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C3E645-8E01-4F36-9687-7E3815360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325</Words>
  <Characters>1627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Administrator</cp:lastModifiedBy>
  <cp:revision>2</cp:revision>
  <dcterms:created xsi:type="dcterms:W3CDTF">2022-06-28T12:19:00Z</dcterms:created>
  <dcterms:modified xsi:type="dcterms:W3CDTF">2022-06-28T12:19:00Z</dcterms:modified>
</cp:coreProperties>
</file>